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7076D" w14:textId="77777777" w:rsidR="003D0FE2" w:rsidRDefault="003D0FE2">
      <w:bookmarkStart w:id="0" w:name="_GoBack"/>
      <w:bookmarkEnd w:id="0"/>
      <w:r w:rsidRPr="003D0FE2">
        <w:rPr>
          <w:noProof/>
        </w:rPr>
        <w:drawing>
          <wp:anchor distT="0" distB="0" distL="114300" distR="114300" simplePos="0" relativeHeight="251658240" behindDoc="1" locked="0" layoutInCell="1" allowOverlap="1" wp14:anchorId="2FDB3901" wp14:editId="0826B2BC">
            <wp:simplePos x="0" y="0"/>
            <wp:positionH relativeFrom="margin">
              <wp:align>center</wp:align>
            </wp:positionH>
            <wp:positionV relativeFrom="paragraph">
              <wp:posOffset>-464185</wp:posOffset>
            </wp:positionV>
            <wp:extent cx="3116808" cy="960120"/>
            <wp:effectExtent l="0" t="0" r="7620" b="0"/>
            <wp:wrapNone/>
            <wp:docPr id="1" name="Picture 1" descr="S:\logo\csba_2013_Logo w Assoc Name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logo\csba_2013_Logo w Assoc Name_C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808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4AA8D" w14:textId="77777777" w:rsidR="00FC436B" w:rsidRDefault="00FC436B" w:rsidP="003D0FE2">
      <w:pPr>
        <w:jc w:val="center"/>
        <w:rPr>
          <w:b/>
          <w:sz w:val="28"/>
        </w:rPr>
      </w:pPr>
    </w:p>
    <w:p w14:paraId="421FC7C7" w14:textId="77777777" w:rsidR="003D0FE2" w:rsidRDefault="003D0FE2" w:rsidP="003D0FE2">
      <w:pPr>
        <w:jc w:val="center"/>
        <w:rPr>
          <w:u w:val="single"/>
        </w:rPr>
      </w:pPr>
      <w:r>
        <w:rPr>
          <w:b/>
          <w:sz w:val="28"/>
        </w:rPr>
        <w:t xml:space="preserve">CSBA Local Control Funding Formula Talking Points </w:t>
      </w:r>
      <w:r>
        <w:rPr>
          <w:b/>
          <w:sz w:val="28"/>
        </w:rPr>
        <w:br/>
      </w:r>
      <w:r>
        <w:rPr>
          <w:u w:val="single"/>
        </w:rPr>
        <w:t>State Board of Education Meeting: July 10, 2014</w:t>
      </w:r>
    </w:p>
    <w:p w14:paraId="31388514" w14:textId="63B47719" w:rsidR="00502A5D" w:rsidRPr="00502A5D" w:rsidRDefault="00726231" w:rsidP="00502A5D">
      <w:pPr>
        <w:pStyle w:val="Default"/>
        <w:numPr>
          <w:ilvl w:val="0"/>
          <w:numId w:val="3"/>
        </w:numPr>
        <w:spacing w:before="120"/>
        <w:rPr>
          <w:rFonts w:asciiTheme="minorHAnsi" w:hAnsiTheme="minorHAnsi"/>
          <w:sz w:val="22"/>
          <w:szCs w:val="23"/>
        </w:rPr>
      </w:pPr>
      <w:r>
        <w:rPr>
          <w:rFonts w:asciiTheme="minorHAnsi" w:hAnsiTheme="minorHAnsi"/>
          <w:sz w:val="22"/>
          <w:szCs w:val="23"/>
        </w:rPr>
        <w:t>Thank you</w:t>
      </w:r>
      <w:r w:rsidR="00502A5D">
        <w:rPr>
          <w:rFonts w:asciiTheme="minorHAnsi" w:hAnsiTheme="minorHAnsi"/>
          <w:sz w:val="22"/>
          <w:szCs w:val="23"/>
        </w:rPr>
        <w:t xml:space="preserve">.  I am ________, </w:t>
      </w:r>
      <w:r w:rsidR="00502A5D" w:rsidRPr="00502A5D">
        <w:rPr>
          <w:rFonts w:asciiTheme="minorHAnsi" w:hAnsiTheme="minorHAnsi"/>
          <w:sz w:val="22"/>
          <w:szCs w:val="23"/>
          <w:u w:val="single"/>
        </w:rPr>
        <w:t>(your title here)</w:t>
      </w:r>
      <w:r w:rsidR="00502A5D">
        <w:rPr>
          <w:rFonts w:asciiTheme="minorHAnsi" w:hAnsiTheme="minorHAnsi"/>
          <w:sz w:val="22"/>
          <w:szCs w:val="23"/>
        </w:rPr>
        <w:t xml:space="preserve"> from</w:t>
      </w:r>
      <w:r>
        <w:rPr>
          <w:rFonts w:asciiTheme="minorHAnsi" w:hAnsiTheme="minorHAnsi"/>
          <w:sz w:val="22"/>
          <w:szCs w:val="23"/>
        </w:rPr>
        <w:t xml:space="preserve"> ________________.  </w:t>
      </w:r>
      <w:r w:rsidR="00753151">
        <w:rPr>
          <w:rFonts w:asciiTheme="minorHAnsi" w:hAnsiTheme="minorHAnsi"/>
          <w:sz w:val="22"/>
          <w:szCs w:val="23"/>
        </w:rPr>
        <w:t xml:space="preserve">The principles of the Local Control Funding Formula allow local educators, administrators, school board members, parents,  </w:t>
      </w:r>
      <w:r>
        <w:rPr>
          <w:rFonts w:asciiTheme="minorHAnsi" w:hAnsiTheme="minorHAnsi"/>
          <w:sz w:val="22"/>
          <w:szCs w:val="23"/>
        </w:rPr>
        <w:t xml:space="preserve">students and </w:t>
      </w:r>
      <w:r w:rsidR="00753151">
        <w:rPr>
          <w:rFonts w:asciiTheme="minorHAnsi" w:hAnsiTheme="minorHAnsi"/>
          <w:sz w:val="22"/>
          <w:szCs w:val="23"/>
        </w:rPr>
        <w:t xml:space="preserve">members of the community to work together to determine how to best </w:t>
      </w:r>
      <w:r>
        <w:rPr>
          <w:rFonts w:asciiTheme="minorHAnsi" w:hAnsiTheme="minorHAnsi"/>
          <w:sz w:val="22"/>
          <w:szCs w:val="23"/>
        </w:rPr>
        <w:t xml:space="preserve">address </w:t>
      </w:r>
      <w:r w:rsidR="00753151">
        <w:rPr>
          <w:rFonts w:asciiTheme="minorHAnsi" w:hAnsiTheme="minorHAnsi"/>
          <w:sz w:val="22"/>
          <w:szCs w:val="23"/>
        </w:rPr>
        <w:t>the needs of the students in their ind</w:t>
      </w:r>
      <w:r w:rsidR="001D61B5">
        <w:rPr>
          <w:rFonts w:asciiTheme="minorHAnsi" w:hAnsiTheme="minorHAnsi"/>
          <w:sz w:val="22"/>
          <w:szCs w:val="23"/>
        </w:rPr>
        <w:t>ividual school districts</w:t>
      </w:r>
      <w:r>
        <w:rPr>
          <w:rFonts w:asciiTheme="minorHAnsi" w:hAnsiTheme="minorHAnsi"/>
          <w:sz w:val="22"/>
          <w:szCs w:val="23"/>
        </w:rPr>
        <w:t xml:space="preserve"> or counties</w:t>
      </w:r>
      <w:r w:rsidR="001D61B5">
        <w:rPr>
          <w:rFonts w:asciiTheme="minorHAnsi" w:hAnsiTheme="minorHAnsi"/>
          <w:sz w:val="22"/>
          <w:szCs w:val="23"/>
        </w:rPr>
        <w:t xml:space="preserve">. </w:t>
      </w:r>
      <w:r w:rsidR="00502A5D">
        <w:rPr>
          <w:rFonts w:asciiTheme="minorHAnsi" w:hAnsiTheme="minorHAnsi"/>
          <w:sz w:val="22"/>
          <w:szCs w:val="23"/>
        </w:rPr>
        <w:br/>
      </w:r>
    </w:p>
    <w:p w14:paraId="585139E8" w14:textId="219CE5E1" w:rsidR="00FC436B" w:rsidRPr="00FC436B" w:rsidRDefault="006C156C" w:rsidP="00FC436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szCs w:val="23"/>
        </w:rPr>
        <w:t>Improving student outcomes</w:t>
      </w:r>
      <w:r w:rsidR="001D61B5">
        <w:rPr>
          <w:szCs w:val="23"/>
        </w:rPr>
        <w:t xml:space="preserve"> requires flexibility </w:t>
      </w:r>
      <w:r w:rsidR="00FC436B">
        <w:rPr>
          <w:szCs w:val="23"/>
        </w:rPr>
        <w:t>and accountability. What is apparent through th</w:t>
      </w:r>
      <w:r w:rsidR="00726231">
        <w:rPr>
          <w:szCs w:val="23"/>
        </w:rPr>
        <w:t xml:space="preserve">is </w:t>
      </w:r>
      <w:r w:rsidR="00FC436B">
        <w:rPr>
          <w:szCs w:val="23"/>
        </w:rPr>
        <w:t xml:space="preserve">process is that local </w:t>
      </w:r>
      <w:r w:rsidR="001D61B5">
        <w:rPr>
          <w:szCs w:val="23"/>
        </w:rPr>
        <w:t xml:space="preserve">communities are willing and able to take on these challenges through the Local Control and Accountability </w:t>
      </w:r>
      <w:r w:rsidR="001D61B5" w:rsidRPr="00F91DC9">
        <w:t xml:space="preserve">Plans (LCAPs). </w:t>
      </w:r>
      <w:r w:rsidR="00502A5D">
        <w:br/>
      </w:r>
    </w:p>
    <w:p w14:paraId="3F276687" w14:textId="1B2B9D91" w:rsidR="00FC436B" w:rsidRPr="00FC436B" w:rsidRDefault="00FC436B" w:rsidP="00FC436B">
      <w:pPr>
        <w:pStyle w:val="Default"/>
        <w:numPr>
          <w:ilvl w:val="0"/>
          <w:numId w:val="3"/>
        </w:numPr>
        <w:rPr>
          <w:rFonts w:asciiTheme="minorHAnsi" w:hAnsiTheme="minorHAnsi"/>
          <w:sz w:val="22"/>
          <w:szCs w:val="23"/>
        </w:rPr>
      </w:pPr>
      <w:r w:rsidRPr="00FC436B">
        <w:rPr>
          <w:rFonts w:ascii="Calibri" w:hAnsi="Calibri" w:cs="Times New Roman"/>
          <w:sz w:val="22"/>
        </w:rPr>
        <w:t>Working with parents</w:t>
      </w:r>
      <w:r w:rsidR="00726231">
        <w:rPr>
          <w:rFonts w:ascii="Calibri" w:hAnsi="Calibri" w:cs="Times New Roman"/>
          <w:sz w:val="22"/>
        </w:rPr>
        <w:t>, pupils, stakeholders</w:t>
      </w:r>
      <w:r w:rsidRPr="00FC436B">
        <w:rPr>
          <w:rFonts w:ascii="Calibri" w:hAnsi="Calibri" w:cs="Times New Roman"/>
          <w:sz w:val="22"/>
        </w:rPr>
        <w:t xml:space="preserve"> and community members </w:t>
      </w:r>
      <w:r w:rsidRPr="00FC436B">
        <w:rPr>
          <w:rFonts w:ascii="Calibri" w:hAnsi="Calibri" w:cs="Times New Roman"/>
          <w:b/>
          <w:sz w:val="22"/>
          <w:u w:val="single"/>
        </w:rPr>
        <w:t xml:space="preserve">is not new, but the process we just completed enhanced our engagement and will ultimately lead to a stronger academic </w:t>
      </w:r>
      <w:r w:rsidR="00726E22">
        <w:rPr>
          <w:rFonts w:ascii="Calibri" w:hAnsi="Calibri" w:cs="Times New Roman"/>
          <w:b/>
          <w:sz w:val="22"/>
          <w:u w:val="single"/>
        </w:rPr>
        <w:t>achievement</w:t>
      </w:r>
      <w:r w:rsidRPr="00FC436B">
        <w:rPr>
          <w:rFonts w:ascii="Calibri" w:hAnsi="Calibri" w:cs="Times New Roman"/>
          <w:b/>
          <w:sz w:val="22"/>
          <w:u w:val="single"/>
        </w:rPr>
        <w:t xml:space="preserve"> for our students</w:t>
      </w:r>
      <w:r w:rsidRPr="00FC436B">
        <w:rPr>
          <w:rFonts w:ascii="Calibri" w:hAnsi="Calibri" w:cs="Times New Roman"/>
          <w:sz w:val="22"/>
        </w:rPr>
        <w:t xml:space="preserve">. </w:t>
      </w:r>
      <w:r w:rsidR="00502A5D">
        <w:rPr>
          <w:rFonts w:ascii="Calibri" w:hAnsi="Calibri" w:cs="Times New Roman"/>
          <w:sz w:val="22"/>
        </w:rPr>
        <w:br/>
      </w:r>
    </w:p>
    <w:p w14:paraId="65951C70" w14:textId="70552F5A" w:rsidR="00FC436B" w:rsidRDefault="00FC436B" w:rsidP="00FC436B">
      <w:pPr>
        <w:pStyle w:val="Default"/>
        <w:numPr>
          <w:ilvl w:val="0"/>
          <w:numId w:val="3"/>
        </w:numPr>
        <w:rPr>
          <w:rFonts w:asciiTheme="minorHAnsi" w:hAnsiTheme="minorHAnsi"/>
          <w:sz w:val="22"/>
          <w:szCs w:val="23"/>
        </w:rPr>
      </w:pPr>
      <w:r w:rsidRPr="00753151">
        <w:rPr>
          <w:rFonts w:asciiTheme="minorHAnsi" w:hAnsiTheme="minorHAnsi"/>
          <w:sz w:val="22"/>
          <w:szCs w:val="23"/>
        </w:rPr>
        <w:t>The LCAP process included increased outreach and engagement of our community. Our district and board leadership took steps to gather suggestions and feedback from a wide range of stakeholders.</w:t>
      </w:r>
      <w:r>
        <w:rPr>
          <w:rFonts w:asciiTheme="minorHAnsi" w:hAnsiTheme="minorHAnsi"/>
          <w:sz w:val="22"/>
          <w:szCs w:val="23"/>
        </w:rPr>
        <w:t>:</w:t>
      </w:r>
    </w:p>
    <w:p w14:paraId="2470D4E6" w14:textId="73487952" w:rsidR="001D61B5" w:rsidRPr="00FC436B" w:rsidRDefault="00FC436B" w:rsidP="00FC436B">
      <w:pPr>
        <w:pStyle w:val="Default"/>
        <w:numPr>
          <w:ilvl w:val="1"/>
          <w:numId w:val="3"/>
        </w:numPr>
        <w:rPr>
          <w:rFonts w:asciiTheme="minorHAnsi" w:hAnsiTheme="minorHAnsi"/>
          <w:sz w:val="22"/>
          <w:szCs w:val="23"/>
        </w:rPr>
      </w:pPr>
      <w:r w:rsidRPr="00753151">
        <w:rPr>
          <w:rFonts w:asciiTheme="minorHAnsi" w:hAnsiTheme="minorHAnsi"/>
          <w:sz w:val="22"/>
          <w:szCs w:val="23"/>
          <w:highlight w:val="lightGray"/>
        </w:rPr>
        <w:t>[Insert appropriate examples</w:t>
      </w:r>
      <w:r w:rsidR="00726231">
        <w:rPr>
          <w:rFonts w:asciiTheme="minorHAnsi" w:hAnsiTheme="minorHAnsi"/>
          <w:sz w:val="22"/>
          <w:szCs w:val="23"/>
          <w:highlight w:val="lightGray"/>
        </w:rPr>
        <w:t xml:space="preserve"> of engaging stakeholders, developing LCAPs in your district or county</w:t>
      </w:r>
      <w:r w:rsidRPr="00753151">
        <w:rPr>
          <w:rFonts w:asciiTheme="minorHAnsi" w:hAnsiTheme="minorHAnsi"/>
          <w:sz w:val="22"/>
          <w:szCs w:val="23"/>
          <w:highlight w:val="lightGray"/>
        </w:rPr>
        <w:t>].</w:t>
      </w:r>
      <w:r w:rsidRPr="00753151">
        <w:rPr>
          <w:rFonts w:asciiTheme="minorHAnsi" w:hAnsiTheme="minorHAnsi"/>
          <w:sz w:val="22"/>
          <w:szCs w:val="23"/>
        </w:rPr>
        <w:t xml:space="preserve"> </w:t>
      </w:r>
      <w:r w:rsidR="00502A5D">
        <w:rPr>
          <w:rFonts w:asciiTheme="minorHAnsi" w:hAnsiTheme="minorHAnsi"/>
          <w:sz w:val="22"/>
          <w:szCs w:val="23"/>
        </w:rPr>
        <w:br/>
      </w:r>
    </w:p>
    <w:p w14:paraId="334CBE47" w14:textId="50EEE0BD" w:rsidR="00F91DC9" w:rsidRPr="00F91DC9" w:rsidRDefault="00726231" w:rsidP="00F91DC9">
      <w:pPr>
        <w:pStyle w:val="ListParagraph"/>
        <w:numPr>
          <w:ilvl w:val="0"/>
          <w:numId w:val="3"/>
        </w:numPr>
        <w:spacing w:after="240" w:line="240" w:lineRule="auto"/>
        <w:rPr>
          <w:rFonts w:ascii="Calibri" w:hAnsi="Calibri" w:cs="Times New Roman"/>
          <w:b/>
          <w:u w:val="single"/>
        </w:rPr>
      </w:pPr>
      <w:r>
        <w:t xml:space="preserve">We appreciate the improvement in the LCAP design. The format is more user-friendly.  </w:t>
      </w:r>
      <w:r>
        <w:rPr>
          <w:rFonts w:ascii="Calibri" w:hAnsi="Calibri" w:cs="Times New Roman"/>
        </w:rPr>
        <w:t>One are of concern in the regulations is t</w:t>
      </w:r>
      <w:r w:rsidR="00F91DC9" w:rsidRPr="00F91DC9">
        <w:rPr>
          <w:rFonts w:ascii="Calibri" w:hAnsi="Calibri" w:cs="Times New Roman"/>
        </w:rPr>
        <w:t xml:space="preserve">he proposed </w:t>
      </w:r>
      <w:r>
        <w:rPr>
          <w:rFonts w:ascii="Calibri" w:hAnsi="Calibri" w:cs="Times New Roman"/>
        </w:rPr>
        <w:t xml:space="preserve">addition of </w:t>
      </w:r>
      <w:r w:rsidR="00F91DC9" w:rsidRPr="00F91DC9">
        <w:rPr>
          <w:rFonts w:ascii="Calibri" w:hAnsi="Calibri" w:cs="Times New Roman"/>
        </w:rPr>
        <w:t xml:space="preserve">the word “principally” to language regarding the use of supplemental/concentration funds for districtwide/schoolwide purposes. </w:t>
      </w:r>
      <w:r w:rsidR="00F91DC9" w:rsidRPr="00F91DC9">
        <w:rPr>
          <w:rFonts w:ascii="Calibri" w:hAnsi="Calibri" w:cs="Times New Roman"/>
          <w:b/>
          <w:u w:val="single"/>
        </w:rPr>
        <w:t xml:space="preserve">This language is not current law </w:t>
      </w:r>
      <w:r w:rsidR="006C156C">
        <w:rPr>
          <w:rFonts w:ascii="Calibri" w:hAnsi="Calibri" w:cs="Times New Roman"/>
          <w:b/>
          <w:u w:val="single"/>
        </w:rPr>
        <w:t xml:space="preserve">or </w:t>
      </w:r>
      <w:r w:rsidR="00F91DC9" w:rsidRPr="00F91DC9">
        <w:rPr>
          <w:rFonts w:ascii="Calibri" w:hAnsi="Calibri" w:cs="Times New Roman"/>
          <w:b/>
          <w:u w:val="single"/>
        </w:rPr>
        <w:t xml:space="preserve">in the emergency regulations.   </w:t>
      </w:r>
    </w:p>
    <w:p w14:paraId="222C8309" w14:textId="1C7AFD1E" w:rsidR="00FC436B" w:rsidRPr="00FC436B" w:rsidRDefault="00F91DC9" w:rsidP="00FC436B">
      <w:pPr>
        <w:pStyle w:val="ListParagraph"/>
        <w:numPr>
          <w:ilvl w:val="1"/>
          <w:numId w:val="3"/>
        </w:numPr>
        <w:spacing w:after="240" w:line="240" w:lineRule="auto"/>
        <w:rPr>
          <w:rFonts w:ascii="Calibri" w:hAnsi="Calibri" w:cs="Times New Roman"/>
          <w:b/>
          <w:u w:val="single"/>
        </w:rPr>
      </w:pPr>
      <w:r w:rsidRPr="00F91DC9">
        <w:rPr>
          <w:rFonts w:ascii="Calibri" w:hAnsi="Calibri" w:cs="Arial"/>
          <w:color w:val="000000"/>
        </w:rPr>
        <w:t>In our view the term “principally” inserts a subjective term into the regulations that makes the result</w:t>
      </w:r>
      <w:r w:rsidRPr="006C156C">
        <w:rPr>
          <w:rFonts w:ascii="Calibri" w:hAnsi="Calibri" w:cs="Arial"/>
          <w:i/>
          <w:color w:val="000000"/>
        </w:rPr>
        <w:t xml:space="preserve"> less</w:t>
      </w:r>
      <w:r w:rsidRPr="00F91DC9">
        <w:rPr>
          <w:rFonts w:ascii="Calibri" w:hAnsi="Calibri" w:cs="Arial"/>
          <w:color w:val="000000"/>
        </w:rPr>
        <w:t xml:space="preserve"> rather than more transparent. The language distracts from the goal of LCFF to improve pupil outcomes and close gaps in achievement. </w:t>
      </w:r>
      <w:r w:rsidR="00502A5D">
        <w:rPr>
          <w:rFonts w:ascii="Calibri" w:hAnsi="Calibri" w:cs="Arial"/>
          <w:color w:val="000000"/>
        </w:rPr>
        <w:br/>
      </w:r>
    </w:p>
    <w:p w14:paraId="20ABB08F" w14:textId="00C4E467" w:rsidR="00FC436B" w:rsidRPr="00FC436B" w:rsidRDefault="00FC436B" w:rsidP="00FC436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cs="Times New Roman"/>
          <w:szCs w:val="24"/>
        </w:rPr>
      </w:pPr>
      <w:r w:rsidRPr="00FC436B">
        <w:rPr>
          <w:rFonts w:cs="Times New Roman"/>
          <w:szCs w:val="24"/>
        </w:rPr>
        <w:t>LCFF allows school districts to conduct</w:t>
      </w:r>
      <w:r>
        <w:rPr>
          <w:rFonts w:cs="Times New Roman"/>
          <w:szCs w:val="24"/>
        </w:rPr>
        <w:t xml:space="preserve"> more prudent</w:t>
      </w:r>
      <w:r w:rsidRPr="00FC436B">
        <w:rPr>
          <w:rFonts w:cs="Times New Roman"/>
          <w:szCs w:val="24"/>
        </w:rPr>
        <w:t xml:space="preserve"> long-term academic and fiscal planning.  </w:t>
      </w:r>
    </w:p>
    <w:p w14:paraId="75A131F1" w14:textId="354D1622" w:rsidR="00FC436B" w:rsidRPr="00FC436B" w:rsidRDefault="00FC436B" w:rsidP="00FC436B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cs="Times New Roman"/>
          <w:szCs w:val="24"/>
        </w:rPr>
      </w:pPr>
      <w:r w:rsidRPr="00FC436B">
        <w:rPr>
          <w:rFonts w:cs="Times New Roman"/>
          <w:szCs w:val="24"/>
        </w:rPr>
        <w:t xml:space="preserve">The formula’s funding stream has </w:t>
      </w:r>
      <w:r w:rsidR="00726231">
        <w:rPr>
          <w:rFonts w:cs="Times New Roman"/>
          <w:szCs w:val="24"/>
        </w:rPr>
        <w:t xml:space="preserve">resulted in </w:t>
      </w:r>
      <w:r w:rsidR="006C156C">
        <w:rPr>
          <w:rFonts w:cs="Times New Roman"/>
          <w:szCs w:val="24"/>
        </w:rPr>
        <w:t>s</w:t>
      </w:r>
      <w:r w:rsidRPr="00FC436B">
        <w:rPr>
          <w:rFonts w:cs="Times New Roman"/>
          <w:szCs w:val="24"/>
        </w:rPr>
        <w:t xml:space="preserve">chool districts </w:t>
      </w:r>
      <w:r w:rsidR="00726231">
        <w:rPr>
          <w:rFonts w:cs="Times New Roman"/>
          <w:szCs w:val="24"/>
        </w:rPr>
        <w:t xml:space="preserve">bringing fiscal, curriculum and instruction folk </w:t>
      </w:r>
      <w:r w:rsidRPr="00FC436B">
        <w:rPr>
          <w:rFonts w:cs="Times New Roman"/>
          <w:szCs w:val="24"/>
        </w:rPr>
        <w:t xml:space="preserve">together to establish educational priorities for students.  </w:t>
      </w:r>
      <w:r w:rsidR="00726231">
        <w:rPr>
          <w:rFonts w:cs="Times New Roman"/>
          <w:szCs w:val="24"/>
        </w:rPr>
        <w:t xml:space="preserve">The </w:t>
      </w:r>
      <w:r w:rsidRPr="00FC436B">
        <w:rPr>
          <w:rFonts w:cs="Times New Roman"/>
          <w:szCs w:val="24"/>
        </w:rPr>
        <w:t xml:space="preserve">permanent regulatory structure must preserve this characteristic.    </w:t>
      </w:r>
      <w:r w:rsidR="00502A5D">
        <w:rPr>
          <w:rFonts w:cs="Times New Roman"/>
          <w:szCs w:val="24"/>
        </w:rPr>
        <w:br/>
      </w:r>
    </w:p>
    <w:p w14:paraId="4405DC24" w14:textId="7CD7E6AF" w:rsidR="00FC436B" w:rsidRPr="00FC436B" w:rsidRDefault="00726231" w:rsidP="00FC436B">
      <w:pPr>
        <w:pStyle w:val="ListParagraph"/>
        <w:numPr>
          <w:ilvl w:val="0"/>
          <w:numId w:val="3"/>
        </w:numPr>
        <w:spacing w:after="240" w:line="240" w:lineRule="auto"/>
        <w:rPr>
          <w:rFonts w:ascii="Calibri" w:hAnsi="Calibri" w:cs="Times New Roman"/>
          <w:b/>
          <w:u w:val="single"/>
        </w:rPr>
      </w:pPr>
      <w:r>
        <w:t>W</w:t>
      </w:r>
      <w:r w:rsidR="00FC436B">
        <w:t xml:space="preserve">e learned much </w:t>
      </w:r>
      <w:r>
        <w:t xml:space="preserve">in this first year of LCFF and LCAP </w:t>
      </w:r>
      <w:r w:rsidR="00FC436B">
        <w:t xml:space="preserve">that we can incorporate </w:t>
      </w:r>
      <w:r>
        <w:t xml:space="preserve">and build upon </w:t>
      </w:r>
      <w:r w:rsidR="00FC436B">
        <w:t xml:space="preserve">in our work updating our LCAP. In </w:t>
      </w:r>
      <w:r>
        <w:t xml:space="preserve">closing, </w:t>
      </w:r>
      <w:r w:rsidR="00FC436B">
        <w:t xml:space="preserve">the LCAP process </w:t>
      </w:r>
      <w:r w:rsidR="00CB1652">
        <w:t xml:space="preserve">is </w:t>
      </w:r>
      <w:r w:rsidR="00FC436B">
        <w:t>valua</w:t>
      </w:r>
      <w:r w:rsidR="006C156C">
        <w:t xml:space="preserve">ble and holds great promise for </w:t>
      </w:r>
      <w:r w:rsidR="00FC436B">
        <w:t xml:space="preserve">our students and communities. </w:t>
      </w:r>
    </w:p>
    <w:sectPr w:rsidR="00FC436B" w:rsidRPr="00FC436B" w:rsidSect="00FC436B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CB3FE" w14:textId="77777777" w:rsidR="00512474" w:rsidRDefault="00512474" w:rsidP="00FC436B">
      <w:pPr>
        <w:spacing w:after="0" w:line="240" w:lineRule="auto"/>
      </w:pPr>
      <w:r>
        <w:separator/>
      </w:r>
    </w:p>
  </w:endnote>
  <w:endnote w:type="continuationSeparator" w:id="0">
    <w:p w14:paraId="36BAE3E2" w14:textId="77777777" w:rsidR="00512474" w:rsidRDefault="00512474" w:rsidP="00FC4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2C9FA" w14:textId="77777777" w:rsidR="00512474" w:rsidRDefault="00512474" w:rsidP="00FC436B">
      <w:pPr>
        <w:spacing w:after="0" w:line="240" w:lineRule="auto"/>
      </w:pPr>
      <w:r>
        <w:separator/>
      </w:r>
    </w:p>
  </w:footnote>
  <w:footnote w:type="continuationSeparator" w:id="0">
    <w:p w14:paraId="62E1AF0B" w14:textId="77777777" w:rsidR="00512474" w:rsidRDefault="00512474" w:rsidP="00FC4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677F5"/>
    <w:multiLevelType w:val="hybridMultilevel"/>
    <w:tmpl w:val="FEE41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F73B8"/>
    <w:multiLevelType w:val="hybridMultilevel"/>
    <w:tmpl w:val="D1B6D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AB0305"/>
    <w:multiLevelType w:val="multilevel"/>
    <w:tmpl w:val="F732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373C32"/>
    <w:multiLevelType w:val="hybridMultilevel"/>
    <w:tmpl w:val="45043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E2"/>
    <w:rsid w:val="001D5F5D"/>
    <w:rsid w:val="001D61B5"/>
    <w:rsid w:val="002B4DB3"/>
    <w:rsid w:val="003D0FE2"/>
    <w:rsid w:val="00502A5D"/>
    <w:rsid w:val="00512474"/>
    <w:rsid w:val="005C3049"/>
    <w:rsid w:val="005D3078"/>
    <w:rsid w:val="006C156C"/>
    <w:rsid w:val="00726231"/>
    <w:rsid w:val="00726E22"/>
    <w:rsid w:val="00753151"/>
    <w:rsid w:val="00A87F54"/>
    <w:rsid w:val="00C863A5"/>
    <w:rsid w:val="00CB1652"/>
    <w:rsid w:val="00D4740D"/>
    <w:rsid w:val="00DD5198"/>
    <w:rsid w:val="00EA2A64"/>
    <w:rsid w:val="00F91DC9"/>
    <w:rsid w:val="00FC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D68236"/>
  <w15:docId w15:val="{15F7603B-8928-49B9-B4EF-604CEC37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FE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D0FE2"/>
    <w:rPr>
      <w:b/>
      <w:bCs/>
    </w:rPr>
  </w:style>
  <w:style w:type="paragraph" w:customStyle="1" w:styleId="Default">
    <w:name w:val="Default"/>
    <w:rsid w:val="007531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4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6B"/>
  </w:style>
  <w:style w:type="paragraph" w:styleId="Footer">
    <w:name w:val="footer"/>
    <w:basedOn w:val="Normal"/>
    <w:link w:val="FooterChar"/>
    <w:uiPriority w:val="99"/>
    <w:unhideWhenUsed/>
    <w:rsid w:val="00FC4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6B"/>
  </w:style>
  <w:style w:type="paragraph" w:styleId="BalloonText">
    <w:name w:val="Balloon Text"/>
    <w:basedOn w:val="Normal"/>
    <w:link w:val="BalloonTextChar"/>
    <w:uiPriority w:val="99"/>
    <w:semiHidden/>
    <w:unhideWhenUsed/>
    <w:rsid w:val="00FC4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3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5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F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F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F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School Boards Assocation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Costa</dc:creator>
  <cp:keywords/>
  <dc:description/>
  <cp:lastModifiedBy>Irbanjit Sahota</cp:lastModifiedBy>
  <cp:revision>2</cp:revision>
  <cp:lastPrinted>2014-07-08T20:08:00Z</cp:lastPrinted>
  <dcterms:created xsi:type="dcterms:W3CDTF">2014-07-09T23:51:00Z</dcterms:created>
  <dcterms:modified xsi:type="dcterms:W3CDTF">2014-07-09T23:51:00Z</dcterms:modified>
</cp:coreProperties>
</file>