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45" w:rsidRPr="000C34AE" w:rsidRDefault="00F070F4" w:rsidP="00F070F4">
      <w:pPr>
        <w:spacing w:after="0" w:line="240" w:lineRule="auto"/>
        <w:rPr>
          <w:rFonts w:ascii="Times New Roman" w:hAnsi="Times New Roman" w:cs="Times New Roman"/>
        </w:rPr>
      </w:pPr>
      <w:r w:rsidRPr="000C34AE">
        <w:rPr>
          <w:rFonts w:ascii="Times New Roman" w:hAnsi="Times New Roman" w:cs="Times New Roman"/>
        </w:rPr>
        <w:t>(DATE)</w:t>
      </w:r>
    </w:p>
    <w:p w:rsidR="00F070F4" w:rsidRPr="000C34AE" w:rsidRDefault="00F070F4" w:rsidP="00F070F4">
      <w:pPr>
        <w:spacing w:after="0" w:line="240" w:lineRule="auto"/>
        <w:rPr>
          <w:rFonts w:ascii="Times New Roman" w:hAnsi="Times New Roman" w:cs="Times New Roman"/>
        </w:rPr>
      </w:pPr>
    </w:p>
    <w:p w:rsidR="00F070F4" w:rsidRPr="000C34AE" w:rsidRDefault="00F070F4" w:rsidP="00F070F4">
      <w:pPr>
        <w:spacing w:after="0" w:line="240" w:lineRule="auto"/>
        <w:rPr>
          <w:rFonts w:ascii="Times New Roman" w:hAnsi="Times New Roman" w:cs="Times New Roman"/>
        </w:rPr>
      </w:pPr>
      <w:r w:rsidRPr="000C34AE">
        <w:rPr>
          <w:rFonts w:ascii="Times New Roman" w:hAnsi="Times New Roman" w:cs="Times New Roman"/>
        </w:rPr>
        <w:t xml:space="preserve">To: </w:t>
      </w:r>
      <w:r w:rsidRPr="000C34AE">
        <w:rPr>
          <w:rFonts w:ascii="Times New Roman" w:hAnsi="Times New Roman" w:cs="Times New Roman"/>
        </w:rPr>
        <w:tab/>
        <w:t>Whom It May Concern</w:t>
      </w:r>
    </w:p>
    <w:p w:rsidR="00F070F4" w:rsidRPr="000C34AE" w:rsidRDefault="00F070F4" w:rsidP="00F070F4">
      <w:pPr>
        <w:spacing w:after="0" w:line="240" w:lineRule="auto"/>
        <w:rPr>
          <w:rFonts w:ascii="Times New Roman" w:hAnsi="Times New Roman" w:cs="Times New Roman"/>
        </w:rPr>
      </w:pPr>
      <w:r w:rsidRPr="000C34AE">
        <w:rPr>
          <w:rFonts w:ascii="Times New Roman" w:hAnsi="Times New Roman" w:cs="Times New Roman"/>
        </w:rPr>
        <w:t xml:space="preserve">From: </w:t>
      </w:r>
      <w:r w:rsidRPr="000C34AE">
        <w:rPr>
          <w:rFonts w:ascii="Times New Roman" w:hAnsi="Times New Roman" w:cs="Times New Roman"/>
        </w:rPr>
        <w:tab/>
      </w:r>
      <w:r w:rsidR="00BC2A29">
        <w:rPr>
          <w:rFonts w:ascii="Times New Roman" w:hAnsi="Times New Roman" w:cs="Times New Roman"/>
        </w:rPr>
        <w:t xml:space="preserve">The </w:t>
      </w:r>
      <w:r w:rsidRPr="000C34AE">
        <w:rPr>
          <w:rFonts w:ascii="Times New Roman" w:hAnsi="Times New Roman" w:cs="Times New Roman"/>
        </w:rPr>
        <w:t>Board of Trustees of (</w:t>
      </w:r>
      <w:r w:rsidRPr="000C34AE">
        <w:rPr>
          <w:rFonts w:ascii="Times New Roman" w:hAnsi="Times New Roman" w:cs="Times New Roman"/>
          <w:i/>
        </w:rPr>
        <w:t>District name</w:t>
      </w:r>
      <w:r w:rsidRPr="000C34AE">
        <w:rPr>
          <w:rFonts w:ascii="Times New Roman" w:hAnsi="Times New Roman" w:cs="Times New Roman"/>
        </w:rPr>
        <w:t>)</w:t>
      </w:r>
    </w:p>
    <w:p w:rsidR="00F070F4" w:rsidRPr="000C34AE" w:rsidRDefault="00F070F4" w:rsidP="00F070F4">
      <w:pPr>
        <w:spacing w:after="0" w:line="240" w:lineRule="auto"/>
        <w:rPr>
          <w:rFonts w:ascii="Times New Roman" w:hAnsi="Times New Roman" w:cs="Times New Roman"/>
        </w:rPr>
      </w:pPr>
    </w:p>
    <w:p w:rsidR="00F070F4" w:rsidRPr="000C34AE" w:rsidRDefault="00F070F4" w:rsidP="00F070F4">
      <w:pPr>
        <w:spacing w:after="0" w:line="240" w:lineRule="auto"/>
        <w:rPr>
          <w:rFonts w:ascii="Times New Roman" w:hAnsi="Times New Roman" w:cs="Times New Roman"/>
        </w:rPr>
      </w:pPr>
      <w:r w:rsidRPr="000C34AE">
        <w:rPr>
          <w:rFonts w:ascii="Times New Roman" w:hAnsi="Times New Roman" w:cs="Times New Roman"/>
        </w:rPr>
        <w:t xml:space="preserve">RE: </w:t>
      </w:r>
      <w:r w:rsidRPr="000C34AE">
        <w:rPr>
          <w:rFonts w:ascii="Times New Roman" w:hAnsi="Times New Roman" w:cs="Times New Roman"/>
        </w:rPr>
        <w:tab/>
        <w:t xml:space="preserve">Support for </w:t>
      </w:r>
      <w:r w:rsidR="00074FFE">
        <w:rPr>
          <w:rFonts w:ascii="Times New Roman" w:hAnsi="Times New Roman" w:cs="Times New Roman"/>
        </w:rPr>
        <w:t xml:space="preserve">Proposition 58, </w:t>
      </w:r>
      <w:r w:rsidR="007C10CB">
        <w:rPr>
          <w:rFonts w:ascii="Times New Roman" w:hAnsi="Times New Roman" w:cs="Times New Roman"/>
        </w:rPr>
        <w:t xml:space="preserve">the </w:t>
      </w:r>
      <w:r w:rsidR="004E767A" w:rsidRPr="004E767A">
        <w:rPr>
          <w:rFonts w:ascii="Times New Roman" w:hAnsi="Times New Roman" w:cs="Times New Roman"/>
        </w:rPr>
        <w:t>California Education for a Global Economy (EdGE) Initiative</w:t>
      </w:r>
    </w:p>
    <w:p w:rsidR="00F070F4" w:rsidRPr="000C34AE" w:rsidRDefault="00F070F4" w:rsidP="00F070F4">
      <w:pPr>
        <w:spacing w:after="0" w:line="240" w:lineRule="auto"/>
        <w:rPr>
          <w:rFonts w:ascii="Times New Roman" w:hAnsi="Times New Roman" w:cs="Times New Roman"/>
        </w:rPr>
      </w:pPr>
    </w:p>
    <w:p w:rsidR="00F070F4" w:rsidRDefault="00F070F4" w:rsidP="00F070F4">
      <w:pPr>
        <w:spacing w:after="0" w:line="240" w:lineRule="auto"/>
        <w:rPr>
          <w:rFonts w:ascii="Times New Roman" w:hAnsi="Times New Roman" w:cs="Times New Roman"/>
        </w:rPr>
      </w:pPr>
      <w:r w:rsidRPr="000C34AE">
        <w:rPr>
          <w:rFonts w:ascii="Times New Roman" w:hAnsi="Times New Roman" w:cs="Times New Roman"/>
        </w:rPr>
        <w:t xml:space="preserve">The Board of Trustees of </w:t>
      </w:r>
      <w:r w:rsidRPr="000C34AE">
        <w:rPr>
          <w:rFonts w:ascii="Times New Roman" w:hAnsi="Times New Roman" w:cs="Times New Roman"/>
          <w:i/>
        </w:rPr>
        <w:t>(District name)</w:t>
      </w:r>
      <w:r w:rsidRPr="000C34AE">
        <w:rPr>
          <w:rFonts w:ascii="Times New Roman" w:hAnsi="Times New Roman" w:cs="Times New Roman"/>
        </w:rPr>
        <w:t xml:space="preserve"> is pleased to support </w:t>
      </w:r>
      <w:r w:rsidR="00074FFE">
        <w:rPr>
          <w:rFonts w:ascii="Times New Roman" w:hAnsi="Times New Roman" w:cs="Times New Roman"/>
        </w:rPr>
        <w:t xml:space="preserve">Proposition 58, </w:t>
      </w:r>
      <w:r w:rsidRPr="000C34AE">
        <w:rPr>
          <w:rFonts w:ascii="Times New Roman" w:hAnsi="Times New Roman" w:cs="Times New Roman"/>
        </w:rPr>
        <w:t xml:space="preserve">the </w:t>
      </w:r>
      <w:r w:rsidR="004E767A" w:rsidRPr="004E767A">
        <w:rPr>
          <w:rFonts w:ascii="Times New Roman" w:hAnsi="Times New Roman" w:cs="Times New Roman"/>
        </w:rPr>
        <w:t>California Education for a Global Economy (EdGE) Initiative</w:t>
      </w:r>
      <w:r w:rsidR="00713598">
        <w:rPr>
          <w:rFonts w:ascii="Times New Roman" w:hAnsi="Times New Roman" w:cs="Times New Roman"/>
        </w:rPr>
        <w:t>.</w:t>
      </w:r>
    </w:p>
    <w:p w:rsidR="00713598" w:rsidRDefault="00713598" w:rsidP="00F070F4">
      <w:pPr>
        <w:spacing w:after="0" w:line="240" w:lineRule="auto"/>
        <w:rPr>
          <w:rFonts w:ascii="Times New Roman" w:hAnsi="Times New Roman" w:cs="Times New Roman"/>
        </w:rPr>
      </w:pPr>
    </w:p>
    <w:p w:rsidR="006A1F87" w:rsidRDefault="001E5B8D" w:rsidP="00F070F4">
      <w:pPr>
        <w:spacing w:after="0" w:line="240" w:lineRule="auto"/>
        <w:rPr>
          <w:rFonts w:ascii="Times New Roman" w:hAnsi="Times New Roman" w:cs="Times New Roman"/>
        </w:rPr>
      </w:pPr>
      <w:r>
        <w:rPr>
          <w:rFonts w:ascii="Times New Roman" w:hAnsi="Times New Roman" w:cs="Times New Roman"/>
        </w:rPr>
        <w:t xml:space="preserve">Since </w:t>
      </w:r>
      <w:r w:rsidR="00DA7AC2">
        <w:rPr>
          <w:rFonts w:ascii="Times New Roman" w:hAnsi="Times New Roman" w:cs="Times New Roman"/>
        </w:rPr>
        <w:t>Proposition 227 was passed in 1998</w:t>
      </w:r>
      <w:r>
        <w:rPr>
          <w:rFonts w:ascii="Times New Roman" w:hAnsi="Times New Roman" w:cs="Times New Roman"/>
        </w:rPr>
        <w:t>, California has taken a new direction in both multilingual education for all students</w:t>
      </w:r>
      <w:r w:rsidR="000E3232">
        <w:rPr>
          <w:rFonts w:ascii="Times New Roman" w:hAnsi="Times New Roman" w:cs="Times New Roman"/>
        </w:rPr>
        <w:t xml:space="preserve">, as well as </w:t>
      </w:r>
      <w:r>
        <w:rPr>
          <w:rFonts w:ascii="Times New Roman" w:hAnsi="Times New Roman" w:cs="Times New Roman"/>
        </w:rPr>
        <w:t>instruction for students who are not native English speakers. English language development (ELD) standard</w:t>
      </w:r>
      <w:r w:rsidR="00DB3A73">
        <w:rPr>
          <w:rFonts w:ascii="Times New Roman" w:hAnsi="Times New Roman" w:cs="Times New Roman"/>
        </w:rPr>
        <w:t>s</w:t>
      </w:r>
      <w:r>
        <w:rPr>
          <w:rFonts w:ascii="Times New Roman" w:hAnsi="Times New Roman" w:cs="Times New Roman"/>
        </w:rPr>
        <w:t xml:space="preserve"> are now aligned with the </w:t>
      </w:r>
      <w:r w:rsidR="00DB3A73">
        <w:rPr>
          <w:rFonts w:ascii="Times New Roman" w:hAnsi="Times New Roman" w:cs="Times New Roman"/>
        </w:rPr>
        <w:t xml:space="preserve">California’s </w:t>
      </w:r>
      <w:r>
        <w:rPr>
          <w:rFonts w:ascii="Times New Roman" w:hAnsi="Times New Roman" w:cs="Times New Roman"/>
        </w:rPr>
        <w:t>State Standards, and Proposition 227</w:t>
      </w:r>
      <w:r w:rsidR="00DB3A73">
        <w:rPr>
          <w:rFonts w:ascii="Times New Roman" w:hAnsi="Times New Roman" w:cs="Times New Roman"/>
        </w:rPr>
        <w:t xml:space="preserve"> is </w:t>
      </w:r>
      <w:r>
        <w:rPr>
          <w:rFonts w:ascii="Times New Roman" w:hAnsi="Times New Roman" w:cs="Times New Roman"/>
        </w:rPr>
        <w:t>no longer reflective of California’s approach.</w:t>
      </w:r>
    </w:p>
    <w:p w:rsidR="000E3232" w:rsidRDefault="000E3232" w:rsidP="00F070F4">
      <w:pPr>
        <w:spacing w:after="0" w:line="240" w:lineRule="auto"/>
        <w:rPr>
          <w:rFonts w:ascii="Times New Roman" w:hAnsi="Times New Roman" w:cs="Times New Roman"/>
        </w:rPr>
      </w:pPr>
    </w:p>
    <w:p w:rsidR="000E3232" w:rsidRDefault="000E3232" w:rsidP="00F070F4">
      <w:pPr>
        <w:spacing w:after="0" w:line="240" w:lineRule="auto"/>
        <w:rPr>
          <w:rFonts w:ascii="Times New Roman" w:hAnsi="Times New Roman" w:cs="Times New Roman"/>
        </w:rPr>
      </w:pPr>
      <w:r>
        <w:rPr>
          <w:rFonts w:ascii="Times New Roman" w:hAnsi="Times New Roman" w:cs="Times New Roman"/>
        </w:rPr>
        <w:t xml:space="preserve">A result of bipartisan action of the California Legislature, the EdGE initiative amends and repeals </w:t>
      </w:r>
      <w:r w:rsidR="00DB3A73">
        <w:rPr>
          <w:rFonts w:ascii="Times New Roman" w:hAnsi="Times New Roman" w:cs="Times New Roman"/>
        </w:rPr>
        <w:t xml:space="preserve">the </w:t>
      </w:r>
      <w:r>
        <w:rPr>
          <w:rFonts w:ascii="Times New Roman" w:hAnsi="Times New Roman" w:cs="Times New Roman"/>
        </w:rPr>
        <w:t xml:space="preserve">portions of Proposition 227 </w:t>
      </w:r>
      <w:r w:rsidR="00B41E56">
        <w:rPr>
          <w:rFonts w:ascii="Times New Roman" w:hAnsi="Times New Roman" w:cs="Times New Roman"/>
        </w:rPr>
        <w:t>that</w:t>
      </w:r>
      <w:r w:rsidR="00DB3A73">
        <w:rPr>
          <w:rFonts w:ascii="Times New Roman" w:hAnsi="Times New Roman" w:cs="Times New Roman"/>
        </w:rPr>
        <w:t xml:space="preserve"> </w:t>
      </w:r>
      <w:r>
        <w:rPr>
          <w:rFonts w:ascii="Times New Roman" w:hAnsi="Times New Roman" w:cs="Times New Roman"/>
        </w:rPr>
        <w:t>requir</w:t>
      </w:r>
      <w:r w:rsidR="00DB3A73">
        <w:rPr>
          <w:rFonts w:ascii="Times New Roman" w:hAnsi="Times New Roman" w:cs="Times New Roman"/>
        </w:rPr>
        <w:t>e</w:t>
      </w:r>
      <w:r>
        <w:rPr>
          <w:rFonts w:ascii="Times New Roman" w:hAnsi="Times New Roman" w:cs="Times New Roman"/>
        </w:rPr>
        <w:t xml:space="preserve"> all classes to be taught in English and for English Learners to be taught in sheltered immersion courses.</w:t>
      </w:r>
      <w:r w:rsidR="00DB3A73">
        <w:rPr>
          <w:rFonts w:ascii="Times New Roman" w:hAnsi="Times New Roman" w:cs="Times New Roman"/>
        </w:rPr>
        <w:t xml:space="preserve"> The </w:t>
      </w:r>
      <w:proofErr w:type="spellStart"/>
      <w:r w:rsidR="00DB3A73">
        <w:rPr>
          <w:rFonts w:ascii="Times New Roman" w:hAnsi="Times New Roman" w:cs="Times New Roman"/>
        </w:rPr>
        <w:t>EdGE</w:t>
      </w:r>
      <w:proofErr w:type="spellEnd"/>
      <w:r w:rsidR="00DB3A73">
        <w:rPr>
          <w:rFonts w:ascii="Times New Roman" w:hAnsi="Times New Roman" w:cs="Times New Roman"/>
        </w:rPr>
        <w:t xml:space="preserve"> initiative </w:t>
      </w:r>
      <w:r>
        <w:rPr>
          <w:rFonts w:ascii="Times New Roman" w:hAnsi="Times New Roman" w:cs="Times New Roman"/>
        </w:rPr>
        <w:t xml:space="preserve">also provides greater flexibility for students who are native English speakers to participate in programs to learn </w:t>
      </w:r>
      <w:r w:rsidR="00DB3A73">
        <w:rPr>
          <w:rFonts w:ascii="Times New Roman" w:hAnsi="Times New Roman" w:cs="Times New Roman"/>
        </w:rPr>
        <w:t>other</w:t>
      </w:r>
      <w:r>
        <w:rPr>
          <w:rFonts w:ascii="Times New Roman" w:hAnsi="Times New Roman" w:cs="Times New Roman"/>
        </w:rPr>
        <w:t xml:space="preserve"> language</w:t>
      </w:r>
      <w:r w:rsidR="00DB3A73">
        <w:rPr>
          <w:rFonts w:ascii="Times New Roman" w:hAnsi="Times New Roman" w:cs="Times New Roman"/>
        </w:rPr>
        <w:t>s</w:t>
      </w:r>
      <w:r>
        <w:rPr>
          <w:rFonts w:ascii="Times New Roman" w:hAnsi="Times New Roman" w:cs="Times New Roman"/>
        </w:rPr>
        <w:t xml:space="preserve">. </w:t>
      </w:r>
    </w:p>
    <w:p w:rsidR="00E45C66" w:rsidRDefault="00E45C66" w:rsidP="00F070F4">
      <w:pPr>
        <w:spacing w:after="0" w:line="240" w:lineRule="auto"/>
        <w:rPr>
          <w:rFonts w:ascii="Times New Roman" w:hAnsi="Times New Roman" w:cs="Times New Roman"/>
        </w:rPr>
      </w:pPr>
    </w:p>
    <w:p w:rsidR="000E3232" w:rsidRDefault="000E3232" w:rsidP="00F070F4">
      <w:pPr>
        <w:spacing w:after="0" w:line="240" w:lineRule="auto"/>
        <w:rPr>
          <w:rFonts w:ascii="Times New Roman" w:hAnsi="Times New Roman" w:cs="Times New Roman"/>
        </w:rPr>
      </w:pPr>
      <w:r>
        <w:rPr>
          <w:rFonts w:ascii="Times New Roman" w:hAnsi="Times New Roman" w:cs="Times New Roman"/>
        </w:rPr>
        <w:t>This initiative is an important step to allowing English Learner</w:t>
      </w:r>
      <w:r w:rsidR="00DB3A73">
        <w:rPr>
          <w:rFonts w:ascii="Times New Roman" w:hAnsi="Times New Roman" w:cs="Times New Roman"/>
        </w:rPr>
        <w:t>s</w:t>
      </w:r>
      <w:r>
        <w:rPr>
          <w:rFonts w:ascii="Times New Roman" w:hAnsi="Times New Roman" w:cs="Times New Roman"/>
        </w:rPr>
        <w:t xml:space="preserve"> to have a voice in their educational pursuits and to providing the opportunity for these students to excel. Similarly, this measures provides all students with greater access to multilingual and multicultural education, which develops skills vital to today’s global workplace. </w:t>
      </w:r>
    </w:p>
    <w:p w:rsidR="001E5B8D" w:rsidRDefault="001E5B8D" w:rsidP="00F070F4">
      <w:pPr>
        <w:spacing w:after="0" w:line="240" w:lineRule="auto"/>
        <w:rPr>
          <w:rFonts w:ascii="Times New Roman" w:hAnsi="Times New Roman" w:cs="Times New Roman"/>
        </w:rPr>
      </w:pPr>
    </w:p>
    <w:p w:rsidR="000245E9" w:rsidRDefault="000245E9" w:rsidP="00F070F4">
      <w:pPr>
        <w:spacing w:after="0" w:line="240" w:lineRule="auto"/>
        <w:rPr>
          <w:rFonts w:ascii="Times New Roman" w:hAnsi="Times New Roman" w:cs="Times New Roman"/>
        </w:rPr>
      </w:pPr>
      <w:r w:rsidRPr="000C34AE">
        <w:rPr>
          <w:rFonts w:ascii="Times New Roman" w:hAnsi="Times New Roman" w:cs="Times New Roman"/>
        </w:rPr>
        <w:t xml:space="preserve">The Board of Trustees of </w:t>
      </w:r>
      <w:r w:rsidRPr="000C34AE">
        <w:rPr>
          <w:rFonts w:ascii="Times New Roman" w:hAnsi="Times New Roman" w:cs="Times New Roman"/>
          <w:i/>
        </w:rPr>
        <w:t>(District name)</w:t>
      </w:r>
      <w:r>
        <w:rPr>
          <w:rFonts w:ascii="Times New Roman" w:hAnsi="Times New Roman" w:cs="Times New Roman"/>
        </w:rPr>
        <w:t xml:space="preserve"> urges California voters to support </w:t>
      </w:r>
      <w:r w:rsidR="00074FFE">
        <w:rPr>
          <w:rFonts w:ascii="Times New Roman" w:hAnsi="Times New Roman" w:cs="Times New Roman"/>
        </w:rPr>
        <w:t>Proposition</w:t>
      </w:r>
      <w:bookmarkStart w:id="0" w:name="_GoBack"/>
      <w:bookmarkEnd w:id="0"/>
      <w:r w:rsidR="00074FFE">
        <w:rPr>
          <w:rFonts w:ascii="Times New Roman" w:hAnsi="Times New Roman" w:cs="Times New Roman"/>
        </w:rPr>
        <w:t xml:space="preserve"> 58, </w:t>
      </w:r>
      <w:r w:rsidR="00A9347B">
        <w:rPr>
          <w:rFonts w:ascii="Times New Roman" w:hAnsi="Times New Roman" w:cs="Times New Roman"/>
        </w:rPr>
        <w:t xml:space="preserve">the </w:t>
      </w:r>
      <w:r w:rsidR="004E767A" w:rsidRPr="004E767A">
        <w:rPr>
          <w:rFonts w:ascii="Times New Roman" w:hAnsi="Times New Roman" w:cs="Times New Roman"/>
        </w:rPr>
        <w:t>California Education for a Global Economy (EdGE) Initiative</w:t>
      </w:r>
      <w:r w:rsidR="00364FB7">
        <w:rPr>
          <w:rFonts w:ascii="Times New Roman" w:hAnsi="Times New Roman" w:cs="Times New Roman"/>
        </w:rPr>
        <w:t xml:space="preserve"> </w:t>
      </w:r>
      <w:r>
        <w:rPr>
          <w:rFonts w:ascii="Times New Roman" w:hAnsi="Times New Roman" w:cs="Times New Roman"/>
        </w:rPr>
        <w:t>at the polls in November.</w:t>
      </w:r>
    </w:p>
    <w:p w:rsidR="000245E9" w:rsidRDefault="000245E9" w:rsidP="00F070F4">
      <w:pPr>
        <w:spacing w:after="0" w:line="240" w:lineRule="auto"/>
        <w:rPr>
          <w:rFonts w:ascii="Times New Roman" w:hAnsi="Times New Roman" w:cs="Times New Roman"/>
        </w:rPr>
      </w:pPr>
    </w:p>
    <w:p w:rsidR="006A1F87" w:rsidRDefault="006A1F87" w:rsidP="00F070F4">
      <w:pPr>
        <w:spacing w:after="0" w:line="240" w:lineRule="auto"/>
        <w:rPr>
          <w:rFonts w:ascii="Times New Roman" w:hAnsi="Times New Roman" w:cs="Times New Roman"/>
        </w:rPr>
      </w:pPr>
    </w:p>
    <w:p w:rsidR="000245E9" w:rsidRDefault="000245E9" w:rsidP="00F070F4">
      <w:pPr>
        <w:spacing w:after="0" w:line="240" w:lineRule="auto"/>
        <w:rPr>
          <w:rFonts w:ascii="Times New Roman" w:hAnsi="Times New Roman" w:cs="Times New Roman"/>
        </w:rPr>
      </w:pPr>
      <w:r>
        <w:rPr>
          <w:rFonts w:ascii="Times New Roman" w:hAnsi="Times New Roman" w:cs="Times New Roman"/>
        </w:rPr>
        <w:t>Sincerely,</w:t>
      </w:r>
    </w:p>
    <w:p w:rsidR="000245E9" w:rsidRDefault="000245E9" w:rsidP="00F070F4">
      <w:pPr>
        <w:spacing w:after="0" w:line="240" w:lineRule="auto"/>
        <w:rPr>
          <w:rFonts w:ascii="Times New Roman" w:hAnsi="Times New Roman" w:cs="Times New Roman"/>
        </w:rPr>
      </w:pPr>
    </w:p>
    <w:p w:rsidR="000245E9" w:rsidRDefault="000245E9" w:rsidP="00F070F4">
      <w:pPr>
        <w:spacing w:after="0" w:line="240" w:lineRule="auto"/>
        <w:rPr>
          <w:rFonts w:ascii="Times New Roman" w:hAnsi="Times New Roman" w:cs="Times New Roman"/>
        </w:rPr>
      </w:pPr>
    </w:p>
    <w:p w:rsidR="000245E9" w:rsidRDefault="000245E9" w:rsidP="00F070F4">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F070F4">
      <w:pPr>
        <w:spacing w:after="0" w:line="240" w:lineRule="auto"/>
        <w:rPr>
          <w:rFonts w:ascii="Times New Roman" w:hAnsi="Times New Roman" w:cs="Times New Roman"/>
          <w:i/>
        </w:rPr>
        <w:sectPr w:rsidR="000245E9">
          <w:headerReference w:type="default" r:id="rId6"/>
          <w:pgSz w:w="12240" w:h="15840"/>
          <w:pgMar w:top="1440" w:right="1440" w:bottom="1440" w:left="1440" w:header="720" w:footer="720" w:gutter="0"/>
          <w:cols w:space="720"/>
          <w:docGrid w:linePitch="360"/>
        </w:sectPr>
      </w:pPr>
    </w:p>
    <w:p w:rsidR="000245E9" w:rsidRDefault="000245E9" w:rsidP="00F070F4">
      <w:pPr>
        <w:spacing w:after="0" w:line="240" w:lineRule="auto"/>
        <w:rPr>
          <w:rFonts w:ascii="Times New Roman" w:hAnsi="Times New Roman" w:cs="Times New Roman"/>
          <w:i/>
        </w:rPr>
      </w:pPr>
      <w:r>
        <w:rPr>
          <w:rFonts w:ascii="Times New Roman" w:hAnsi="Times New Roman" w:cs="Times New Roman"/>
          <w:i/>
        </w:rPr>
        <w:t>(Trustee name)</w:t>
      </w:r>
    </w:p>
    <w:p w:rsidR="000245E9" w:rsidRDefault="000245E9" w:rsidP="00F070F4">
      <w:pPr>
        <w:spacing w:after="0" w:line="240" w:lineRule="auto"/>
        <w:rPr>
          <w:rFonts w:ascii="Times New Roman" w:hAnsi="Times New Roman" w:cs="Times New Roman"/>
          <w:i/>
        </w:rPr>
      </w:pPr>
      <w:r>
        <w:rPr>
          <w:rFonts w:ascii="Times New Roman" w:hAnsi="Times New Roman" w:cs="Times New Roman"/>
          <w:i/>
        </w:rPr>
        <w:t>(District name)</w:t>
      </w:r>
    </w:p>
    <w:p w:rsidR="000245E9" w:rsidRDefault="000245E9" w:rsidP="00F070F4">
      <w:pPr>
        <w:spacing w:after="0" w:line="240" w:lineRule="auto"/>
        <w:rPr>
          <w:rFonts w:ascii="Times New Roman" w:hAnsi="Times New Roman" w:cs="Times New Roman"/>
          <w:i/>
        </w:rPr>
      </w:pPr>
    </w:p>
    <w:p w:rsidR="000245E9" w:rsidRDefault="000245E9" w:rsidP="000245E9">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(Trustee name)</w:t>
      </w:r>
    </w:p>
    <w:p w:rsidR="000245E9" w:rsidRPr="000245E9" w:rsidRDefault="000245E9" w:rsidP="000245E9">
      <w:pPr>
        <w:spacing w:after="0" w:line="240" w:lineRule="auto"/>
        <w:rPr>
          <w:rFonts w:ascii="Times New Roman" w:hAnsi="Times New Roman" w:cs="Times New Roman"/>
          <w:i/>
        </w:rPr>
      </w:pPr>
      <w:r>
        <w:rPr>
          <w:rFonts w:ascii="Times New Roman" w:hAnsi="Times New Roman" w:cs="Times New Roman"/>
          <w:i/>
        </w:rPr>
        <w:t>(District name)</w:t>
      </w:r>
    </w:p>
    <w:p w:rsidR="000245E9" w:rsidRDefault="000245E9" w:rsidP="00F070F4">
      <w:pPr>
        <w:spacing w:after="0" w:line="240" w:lineRule="auto"/>
        <w:rPr>
          <w:rFonts w:ascii="Times New Roman" w:hAnsi="Times New Roman" w:cs="Times New Roman"/>
          <w:i/>
        </w:rPr>
      </w:pPr>
    </w:p>
    <w:p w:rsidR="000245E9" w:rsidRDefault="000245E9" w:rsidP="000245E9">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(Trustee name)</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(District name)</w:t>
      </w:r>
    </w:p>
    <w:p w:rsidR="006A1F87" w:rsidRDefault="006A1F87" w:rsidP="000245E9">
      <w:pPr>
        <w:spacing w:after="0" w:line="240" w:lineRule="auto"/>
        <w:rPr>
          <w:rFonts w:ascii="Times New Roman" w:hAnsi="Times New Roman" w:cs="Times New Roman"/>
          <w:i/>
        </w:rPr>
      </w:pPr>
    </w:p>
    <w:p w:rsidR="00E45C66" w:rsidRDefault="00E45C66" w:rsidP="000245E9">
      <w:pPr>
        <w:spacing w:after="0" w:line="240" w:lineRule="auto"/>
        <w:rPr>
          <w:rFonts w:ascii="Times New Roman" w:hAnsi="Times New Roman" w:cs="Times New Roman"/>
          <w:i/>
        </w:rPr>
      </w:pPr>
    </w:p>
    <w:p w:rsidR="00E45C66" w:rsidRDefault="00E45C66" w:rsidP="000245E9">
      <w:pPr>
        <w:spacing w:after="0" w:line="240" w:lineRule="auto"/>
        <w:rPr>
          <w:rFonts w:ascii="Times New Roman" w:hAnsi="Times New Roman" w:cs="Times New Roman"/>
          <w:i/>
        </w:rPr>
      </w:pPr>
    </w:p>
    <w:p w:rsidR="006A1F87" w:rsidRDefault="006A1F87" w:rsidP="000245E9">
      <w:pPr>
        <w:spacing w:after="0" w:line="240" w:lineRule="auto"/>
        <w:rPr>
          <w:rFonts w:ascii="Times New Roman" w:hAnsi="Times New Roman" w:cs="Times New Roman"/>
          <w:i/>
        </w:rPr>
      </w:pPr>
    </w:p>
    <w:p w:rsidR="00364FB7" w:rsidRDefault="00364FB7" w:rsidP="000245E9">
      <w:pPr>
        <w:spacing w:after="0" w:line="240" w:lineRule="auto"/>
        <w:rPr>
          <w:rFonts w:ascii="Times New Roman" w:hAnsi="Times New Roman" w:cs="Times New Roman"/>
          <w:i/>
        </w:rPr>
      </w:pPr>
    </w:p>
    <w:p w:rsidR="00DA7AC2" w:rsidRDefault="00DA7AC2" w:rsidP="000245E9">
      <w:pPr>
        <w:spacing w:after="0" w:line="240" w:lineRule="auto"/>
        <w:rPr>
          <w:rFonts w:ascii="Times New Roman" w:hAnsi="Times New Roman" w:cs="Times New Roman"/>
          <w:i/>
        </w:rPr>
      </w:pPr>
    </w:p>
    <w:p w:rsidR="00364FB7" w:rsidRDefault="00364FB7" w:rsidP="000245E9">
      <w:pPr>
        <w:spacing w:after="0" w:line="240" w:lineRule="auto"/>
        <w:rPr>
          <w:rFonts w:ascii="Times New Roman" w:hAnsi="Times New Roman" w:cs="Times New Roman"/>
          <w:i/>
        </w:rPr>
      </w:pPr>
    </w:p>
    <w:p w:rsidR="006A1F87" w:rsidRDefault="006A1F87" w:rsidP="000245E9">
      <w:pPr>
        <w:spacing w:after="0" w:line="240" w:lineRule="auto"/>
        <w:rPr>
          <w:rFonts w:ascii="Times New Roman" w:hAnsi="Times New Roman" w:cs="Times New Roman"/>
          <w:i/>
        </w:rPr>
      </w:pPr>
    </w:p>
    <w:p w:rsidR="000245E9" w:rsidRDefault="000245E9" w:rsidP="000245E9">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(Trustee name)</w:t>
      </w:r>
    </w:p>
    <w:p w:rsidR="000245E9" w:rsidRPr="000245E9" w:rsidRDefault="000245E9" w:rsidP="000245E9">
      <w:pPr>
        <w:spacing w:after="0" w:line="240" w:lineRule="auto"/>
        <w:rPr>
          <w:rFonts w:ascii="Times New Roman" w:hAnsi="Times New Roman" w:cs="Times New Roman"/>
          <w:i/>
        </w:rPr>
      </w:pPr>
      <w:r>
        <w:rPr>
          <w:rFonts w:ascii="Times New Roman" w:hAnsi="Times New Roman" w:cs="Times New Roman"/>
          <w:i/>
        </w:rPr>
        <w:t>(District name)</w:t>
      </w:r>
    </w:p>
    <w:p w:rsidR="000245E9" w:rsidRDefault="000245E9" w:rsidP="000245E9">
      <w:pPr>
        <w:spacing w:after="0" w:line="240" w:lineRule="auto"/>
        <w:rPr>
          <w:rFonts w:ascii="Times New Roman" w:hAnsi="Times New Roman" w:cs="Times New Roman"/>
        </w:rPr>
      </w:pPr>
    </w:p>
    <w:p w:rsidR="000245E9" w:rsidRDefault="000245E9" w:rsidP="000245E9">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(Trustee name)</w:t>
      </w:r>
    </w:p>
    <w:p w:rsidR="000245E9" w:rsidRPr="000245E9" w:rsidRDefault="000245E9" w:rsidP="000245E9">
      <w:pPr>
        <w:spacing w:after="0" w:line="240" w:lineRule="auto"/>
        <w:rPr>
          <w:rFonts w:ascii="Times New Roman" w:hAnsi="Times New Roman" w:cs="Times New Roman"/>
          <w:i/>
        </w:rPr>
      </w:pPr>
      <w:r>
        <w:rPr>
          <w:rFonts w:ascii="Times New Roman" w:hAnsi="Times New Roman" w:cs="Times New Roman"/>
          <w:i/>
        </w:rPr>
        <w:t>(District name)</w:t>
      </w:r>
    </w:p>
    <w:p w:rsidR="000245E9" w:rsidRPr="000245E9" w:rsidRDefault="000245E9" w:rsidP="00F070F4">
      <w:pPr>
        <w:spacing w:after="0" w:line="240" w:lineRule="auto"/>
        <w:rPr>
          <w:rFonts w:ascii="Times New Roman" w:hAnsi="Times New Roman" w:cs="Times New Roman"/>
          <w:i/>
        </w:rPr>
      </w:pPr>
    </w:p>
    <w:sectPr w:rsidR="000245E9" w:rsidRPr="000245E9" w:rsidSect="000245E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8FE" w:rsidRDefault="006338FE" w:rsidP="000245E9">
      <w:pPr>
        <w:spacing w:after="0" w:line="240" w:lineRule="auto"/>
      </w:pPr>
      <w:r>
        <w:separator/>
      </w:r>
    </w:p>
  </w:endnote>
  <w:endnote w:type="continuationSeparator" w:id="0">
    <w:p w:rsidR="006338FE" w:rsidRDefault="006338FE" w:rsidP="0002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8FE" w:rsidRDefault="006338FE" w:rsidP="000245E9">
      <w:pPr>
        <w:spacing w:after="0" w:line="240" w:lineRule="auto"/>
      </w:pPr>
      <w:r>
        <w:separator/>
      </w:r>
    </w:p>
  </w:footnote>
  <w:footnote w:type="continuationSeparator" w:id="0">
    <w:p w:rsidR="006338FE" w:rsidRDefault="006338FE" w:rsidP="00024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E9" w:rsidRPr="000245E9" w:rsidRDefault="000245E9" w:rsidP="007C10CB">
    <w:pPr>
      <w:pStyle w:val="Footer"/>
      <w:jc w:val="right"/>
    </w:pPr>
    <w:r w:rsidRPr="000245E9">
      <w:rPr>
        <w:rFonts w:ascii="Times New Roman" w:hAnsi="Times New Roman" w:cs="Times New Roman"/>
        <w:sz w:val="20"/>
        <w:szCs w:val="20"/>
      </w:rPr>
      <w:t xml:space="preserve">*SAMPLE* Letter of Support – </w:t>
    </w:r>
    <w:r w:rsidR="00074FFE">
      <w:rPr>
        <w:rFonts w:ascii="Times New Roman" w:hAnsi="Times New Roman" w:cs="Times New Roman"/>
        <w:sz w:val="20"/>
        <w:szCs w:val="20"/>
      </w:rPr>
      <w:t xml:space="preserve">PROP 58 – </w:t>
    </w:r>
    <w:r w:rsidR="004E767A" w:rsidRPr="004E767A">
      <w:rPr>
        <w:rFonts w:ascii="Times New Roman" w:hAnsi="Times New Roman" w:cs="Times New Roman"/>
        <w:sz w:val="20"/>
        <w:szCs w:val="20"/>
      </w:rPr>
      <w:t>California Education for a Global Economy (EdGE) Initiative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F4"/>
    <w:rsid w:val="00023245"/>
    <w:rsid w:val="000245E9"/>
    <w:rsid w:val="00074FFE"/>
    <w:rsid w:val="000C34AE"/>
    <w:rsid w:val="000E3232"/>
    <w:rsid w:val="001846B4"/>
    <w:rsid w:val="001E5B8D"/>
    <w:rsid w:val="002C69A8"/>
    <w:rsid w:val="00364FB7"/>
    <w:rsid w:val="00453D56"/>
    <w:rsid w:val="004E767A"/>
    <w:rsid w:val="006338FE"/>
    <w:rsid w:val="00637B66"/>
    <w:rsid w:val="006A1F87"/>
    <w:rsid w:val="00713598"/>
    <w:rsid w:val="00791D63"/>
    <w:rsid w:val="007C10CB"/>
    <w:rsid w:val="008B4CA9"/>
    <w:rsid w:val="00A9347B"/>
    <w:rsid w:val="00AB7053"/>
    <w:rsid w:val="00AD6E9E"/>
    <w:rsid w:val="00B41E56"/>
    <w:rsid w:val="00B9358B"/>
    <w:rsid w:val="00BC2A29"/>
    <w:rsid w:val="00C13F71"/>
    <w:rsid w:val="00DA7AC2"/>
    <w:rsid w:val="00DB3A73"/>
    <w:rsid w:val="00E45C66"/>
    <w:rsid w:val="00EF23C0"/>
    <w:rsid w:val="00F0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4C64C79-86F8-45A2-86F6-37807794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E9"/>
  </w:style>
  <w:style w:type="paragraph" w:styleId="Footer">
    <w:name w:val="footer"/>
    <w:basedOn w:val="Normal"/>
    <w:link w:val="FooterChar"/>
    <w:uiPriority w:val="99"/>
    <w:unhideWhenUsed/>
    <w:rsid w:val="00024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E9"/>
  </w:style>
  <w:style w:type="paragraph" w:styleId="BalloonText">
    <w:name w:val="Balloon Text"/>
    <w:basedOn w:val="Normal"/>
    <w:link w:val="BalloonTextChar"/>
    <w:uiPriority w:val="99"/>
    <w:semiHidden/>
    <w:unhideWhenUsed/>
    <w:rsid w:val="00DB3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2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School Boards Assocation</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Davis</dc:creator>
  <cp:keywords/>
  <dc:description/>
  <cp:lastModifiedBy>Aaron Davis</cp:lastModifiedBy>
  <cp:revision>7</cp:revision>
  <dcterms:created xsi:type="dcterms:W3CDTF">2016-06-09T06:22:00Z</dcterms:created>
  <dcterms:modified xsi:type="dcterms:W3CDTF">2016-07-06T21:46:00Z</dcterms:modified>
</cp:coreProperties>
</file>